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pPr w:leftFromText="141" w:rightFromText="141" w:vertAnchor="text" w:horzAnchor="margin" w:tblpY="-6"/>
        <w:tblW w:w="96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7"/>
      </w:tblGrid>
      <w:tr w:rsidR="00797262" w:rsidTr="00797262">
        <w:trPr>
          <w:trHeight w:val="405"/>
        </w:trPr>
        <w:tc>
          <w:tcPr>
            <w:tcW w:w="9617" w:type="dxa"/>
          </w:tcPr>
          <w:p w:rsidR="00797262" w:rsidRPr="00797262" w:rsidRDefault="00797262" w:rsidP="00797262">
            <w:pPr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797262">
              <w:rPr>
                <w:b/>
                <w:sz w:val="20"/>
                <w:szCs w:val="20"/>
                <w:vertAlign w:val="superscript"/>
              </w:rPr>
              <w:t xml:space="preserve">Projekt pn. „Szkoła na podium-tutaj lubię się uczyć!” współfinansowany ze środków Unii Europejskiej Europejskiego Funduszu Społecznego w ramach RPO WD 2014-2020   </w:t>
            </w:r>
            <w:r w:rsidRPr="00797262">
              <w:rPr>
                <w:sz w:val="20"/>
                <w:szCs w:val="20"/>
              </w:rPr>
              <w:t xml:space="preserve">              </w:t>
            </w:r>
          </w:p>
          <w:p w:rsidR="00797262" w:rsidRDefault="00797262" w:rsidP="00797262">
            <w:pPr>
              <w:tabs>
                <w:tab w:val="left" w:pos="1515"/>
                <w:tab w:val="left" w:pos="3255"/>
              </w:tabs>
              <w:rPr>
                <w:b/>
                <w:sz w:val="18"/>
                <w:szCs w:val="18"/>
                <w:vertAlign w:val="superscript"/>
              </w:rPr>
            </w:pPr>
          </w:p>
        </w:tc>
      </w:tr>
    </w:tbl>
    <w:p w:rsidR="00797262" w:rsidRPr="003F426A" w:rsidRDefault="00797262" w:rsidP="00797262">
      <w:pPr>
        <w:rPr>
          <w:b/>
          <w:bCs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-840740</wp:posOffset>
            </wp:positionV>
            <wp:extent cx="5760720" cy="798195"/>
            <wp:effectExtent l="0" t="0" r="0" b="190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_PR-DS-UE_EFS-poziom-PL-kolo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-175896</wp:posOffset>
                </wp:positionH>
                <wp:positionV relativeFrom="paragraph">
                  <wp:posOffset>-42545</wp:posOffset>
                </wp:positionV>
                <wp:extent cx="6238875" cy="0"/>
                <wp:effectExtent l="0" t="0" r="0" b="0"/>
                <wp:wrapNone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8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A5802A" id="Łącznik prosty 1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85pt,-3.35pt" to="477.4pt,-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" strokecolor="#4579b8 [3044]"/>
            </w:pict>
          </mc:Fallback>
        </mc:AlternateContent>
      </w:r>
      <w:r>
        <w:tab/>
      </w:r>
      <w:r w:rsidR="003F426A" w:rsidRPr="003F426A">
        <w:rPr>
          <w:b/>
          <w:bCs/>
          <w:sz w:val="28"/>
          <w:szCs w:val="28"/>
        </w:rPr>
        <w:t>Szkoła Podstawowa Nr 2 i Szkoła Muzyczna I Stopnia w Miliczu</w:t>
      </w:r>
    </w:p>
    <w:p w:rsidR="003F426A" w:rsidRPr="003F426A" w:rsidRDefault="003F426A" w:rsidP="00797262">
      <w:pPr>
        <w:rPr>
          <w:b/>
          <w:bCs/>
          <w:sz w:val="28"/>
          <w:szCs w:val="28"/>
          <w:u w:val="single"/>
        </w:rPr>
      </w:pPr>
      <w:r w:rsidRPr="003F426A">
        <w:rPr>
          <w:b/>
          <w:bCs/>
          <w:sz w:val="28"/>
          <w:szCs w:val="28"/>
          <w:u w:val="single"/>
        </w:rPr>
        <w:t>Okres: II-VI 2019r</w:t>
      </w:r>
    </w:p>
    <w:p w:rsidR="00797262" w:rsidRDefault="00797262" w:rsidP="00797262">
      <w:pPr>
        <w:tabs>
          <w:tab w:val="left" w:pos="2880"/>
        </w:tabs>
      </w:pPr>
    </w:p>
    <w:p w:rsidR="003F426A" w:rsidRPr="00652A9A" w:rsidRDefault="003F426A" w:rsidP="003F426A">
      <w:pPr>
        <w:rPr>
          <w:rFonts w:ascii="Times New Roman" w:hAnsi="Times New Roman"/>
          <w:b/>
          <w:sz w:val="28"/>
          <w:szCs w:val="28"/>
        </w:rPr>
      </w:pPr>
      <w:r>
        <w:tab/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</w:t>
      </w:r>
      <w:r w:rsidRPr="00652A9A">
        <w:rPr>
          <w:rFonts w:ascii="Times New Roman" w:hAnsi="Times New Roman"/>
          <w:b/>
          <w:sz w:val="28"/>
          <w:szCs w:val="28"/>
        </w:rPr>
        <w:t xml:space="preserve">Podsumowanie projektu </w:t>
      </w:r>
    </w:p>
    <w:p w:rsidR="003F426A" w:rsidRDefault="003F426A" w:rsidP="003F426A">
      <w:pPr>
        <w:rPr>
          <w:rFonts w:ascii="Times New Roman" w:hAnsi="Times New Roman"/>
          <w:b/>
          <w:sz w:val="28"/>
          <w:szCs w:val="28"/>
        </w:rPr>
      </w:pPr>
      <w:r w:rsidRPr="00652A9A">
        <w:rPr>
          <w:rFonts w:ascii="Times New Roman" w:hAnsi="Times New Roman"/>
          <w:b/>
          <w:sz w:val="28"/>
          <w:szCs w:val="28"/>
        </w:rPr>
        <w:t xml:space="preserve">                  </w:t>
      </w:r>
      <w:r>
        <w:rPr>
          <w:rFonts w:ascii="Times New Roman" w:hAnsi="Times New Roman"/>
          <w:b/>
          <w:sz w:val="28"/>
          <w:szCs w:val="28"/>
        </w:rPr>
        <w:t xml:space="preserve">        </w:t>
      </w:r>
      <w:r w:rsidRPr="00652A9A">
        <w:rPr>
          <w:rFonts w:ascii="Times New Roman" w:hAnsi="Times New Roman"/>
          <w:b/>
          <w:sz w:val="28"/>
          <w:szCs w:val="28"/>
        </w:rPr>
        <w:t xml:space="preserve">  </w:t>
      </w:r>
      <w:r w:rsidRPr="006F1893">
        <w:rPr>
          <w:rFonts w:ascii="Times New Roman" w:hAnsi="Times New Roman"/>
          <w:b/>
          <w:sz w:val="28"/>
          <w:szCs w:val="28"/>
        </w:rPr>
        <w:t>„Szkoła na podium-tutaj lubię się uczyć !”</w:t>
      </w:r>
    </w:p>
    <w:p w:rsidR="003F426A" w:rsidRDefault="003F426A" w:rsidP="003F426A">
      <w:pPr>
        <w:rPr>
          <w:rFonts w:ascii="Times New Roman" w:hAnsi="Times New Roman"/>
          <w:b/>
          <w:sz w:val="28"/>
          <w:szCs w:val="28"/>
        </w:rPr>
      </w:pPr>
    </w:p>
    <w:p w:rsidR="003F426A" w:rsidRPr="006F1893" w:rsidRDefault="003F426A" w:rsidP="003F426A">
      <w:pPr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W</w:t>
      </w:r>
      <w:r w:rsidRPr="006F1893">
        <w:rPr>
          <w:rFonts w:ascii="Times New Roman" w:hAnsi="Times New Roman"/>
          <w:sz w:val="28"/>
          <w:szCs w:val="28"/>
        </w:rPr>
        <w:t xml:space="preserve"> lut</w:t>
      </w:r>
      <w:r>
        <w:rPr>
          <w:rFonts w:ascii="Times New Roman" w:hAnsi="Times New Roman"/>
          <w:sz w:val="28"/>
          <w:szCs w:val="28"/>
        </w:rPr>
        <w:t xml:space="preserve">ym 2019 r. nasza szkoła przystąpiła do </w:t>
      </w:r>
      <w:r w:rsidRPr="006F1893">
        <w:rPr>
          <w:rFonts w:ascii="Times New Roman" w:hAnsi="Times New Roman"/>
          <w:sz w:val="28"/>
          <w:szCs w:val="28"/>
        </w:rPr>
        <w:t>kolejn</w:t>
      </w:r>
      <w:r>
        <w:rPr>
          <w:rFonts w:ascii="Times New Roman" w:hAnsi="Times New Roman"/>
          <w:sz w:val="28"/>
          <w:szCs w:val="28"/>
        </w:rPr>
        <w:t>ego</w:t>
      </w:r>
      <w:r w:rsidRPr="006F1893">
        <w:rPr>
          <w:rFonts w:ascii="Times New Roman" w:hAnsi="Times New Roman"/>
          <w:sz w:val="28"/>
          <w:szCs w:val="28"/>
        </w:rPr>
        <w:t xml:space="preserve"> projek</w:t>
      </w:r>
      <w:r>
        <w:rPr>
          <w:rFonts w:ascii="Times New Roman" w:hAnsi="Times New Roman"/>
          <w:sz w:val="28"/>
          <w:szCs w:val="28"/>
        </w:rPr>
        <w:t xml:space="preserve">tu </w:t>
      </w:r>
      <w:r w:rsidRPr="006F1893">
        <w:rPr>
          <w:rFonts w:ascii="Times New Roman" w:hAnsi="Times New Roman"/>
          <w:sz w:val="28"/>
          <w:szCs w:val="28"/>
        </w:rPr>
        <w:t>współfinansowan</w:t>
      </w:r>
      <w:r>
        <w:rPr>
          <w:rFonts w:ascii="Times New Roman" w:hAnsi="Times New Roman"/>
          <w:sz w:val="28"/>
          <w:szCs w:val="28"/>
        </w:rPr>
        <w:t>ego</w:t>
      </w:r>
      <w:r w:rsidRPr="006F1893">
        <w:rPr>
          <w:rFonts w:ascii="Times New Roman" w:hAnsi="Times New Roman"/>
          <w:sz w:val="28"/>
          <w:szCs w:val="28"/>
        </w:rPr>
        <w:t xml:space="preserve"> ze środków Europejskiego Funduszu Społecznego pn. </w:t>
      </w:r>
      <w:r w:rsidRPr="006F1893">
        <w:rPr>
          <w:rFonts w:ascii="Times New Roman" w:hAnsi="Times New Roman"/>
          <w:b/>
          <w:sz w:val="28"/>
          <w:szCs w:val="28"/>
        </w:rPr>
        <w:t>„Szkoła na podium-tutaj lubię się uczyć !”</w:t>
      </w:r>
      <w:r w:rsidRPr="006F1893">
        <w:rPr>
          <w:rFonts w:ascii="Times New Roman" w:hAnsi="Times New Roman"/>
          <w:sz w:val="28"/>
          <w:szCs w:val="28"/>
        </w:rPr>
        <w:t xml:space="preserve">. Projekt skierowany jest do </w:t>
      </w:r>
      <w:r>
        <w:rPr>
          <w:rFonts w:ascii="Times New Roman" w:hAnsi="Times New Roman"/>
          <w:sz w:val="28"/>
          <w:szCs w:val="28"/>
        </w:rPr>
        <w:t xml:space="preserve">wszystkich </w:t>
      </w:r>
      <w:r w:rsidRPr="006F1893">
        <w:rPr>
          <w:rFonts w:ascii="Times New Roman" w:hAnsi="Times New Roman"/>
          <w:sz w:val="28"/>
          <w:szCs w:val="28"/>
        </w:rPr>
        <w:t>uczniów, rodziców  i nauczycieli. W ramach projektu zostało już utworzonych 7 grup zajęć wyrównawczych</w:t>
      </w:r>
      <w:r>
        <w:rPr>
          <w:rFonts w:ascii="Times New Roman" w:hAnsi="Times New Roman"/>
          <w:sz w:val="28"/>
          <w:szCs w:val="28"/>
        </w:rPr>
        <w:t xml:space="preserve"> :</w:t>
      </w:r>
      <w:r w:rsidRPr="006F1893">
        <w:rPr>
          <w:rFonts w:ascii="Times New Roman" w:hAnsi="Times New Roman"/>
          <w:sz w:val="28"/>
          <w:szCs w:val="28"/>
        </w:rPr>
        <w:t xml:space="preserve"> z matematyki</w:t>
      </w:r>
      <w:r>
        <w:rPr>
          <w:rFonts w:ascii="Times New Roman" w:hAnsi="Times New Roman"/>
          <w:sz w:val="28"/>
          <w:szCs w:val="28"/>
        </w:rPr>
        <w:t xml:space="preserve"> ( II grupy uczniów kl. 1-3)</w:t>
      </w:r>
      <w:r w:rsidRPr="006F1893">
        <w:rPr>
          <w:rFonts w:ascii="Times New Roman" w:hAnsi="Times New Roman"/>
          <w:sz w:val="28"/>
          <w:szCs w:val="28"/>
        </w:rPr>
        <w:t>, przyrody</w:t>
      </w:r>
      <w:r>
        <w:rPr>
          <w:rFonts w:ascii="Times New Roman" w:hAnsi="Times New Roman"/>
          <w:sz w:val="28"/>
          <w:szCs w:val="28"/>
        </w:rPr>
        <w:t xml:space="preserve"> (I grupa uczniów kl. 1-3)</w:t>
      </w:r>
      <w:r w:rsidRPr="006F1893">
        <w:rPr>
          <w:rFonts w:ascii="Times New Roman" w:hAnsi="Times New Roman"/>
          <w:sz w:val="28"/>
          <w:szCs w:val="28"/>
        </w:rPr>
        <w:t>, języków obcych</w:t>
      </w:r>
      <w:r>
        <w:rPr>
          <w:rFonts w:ascii="Times New Roman" w:hAnsi="Times New Roman"/>
          <w:sz w:val="28"/>
          <w:szCs w:val="28"/>
        </w:rPr>
        <w:t xml:space="preserve"> (I grupa kl. 1-3 i II grupy kl. 4-6)</w:t>
      </w:r>
      <w:r w:rsidRPr="006F1893">
        <w:rPr>
          <w:rFonts w:ascii="Times New Roman" w:hAnsi="Times New Roman"/>
          <w:sz w:val="28"/>
          <w:szCs w:val="28"/>
        </w:rPr>
        <w:t xml:space="preserve"> oraz 3 grupy zajęć rozwijających z języka obcego</w:t>
      </w:r>
      <w:r>
        <w:rPr>
          <w:rFonts w:ascii="Times New Roman" w:hAnsi="Times New Roman"/>
          <w:sz w:val="28"/>
          <w:szCs w:val="28"/>
        </w:rPr>
        <w:t xml:space="preserve"> (j. angielski II grupy kl. 4-6, j. niemiecki I grupa kl. 4-6, j. francuski I grupa kl. 4-6). Zajęcia prowadzone są przez nauczycieli naszej szkoły w ośmioosobowych grupach jedną godzinę dydaktyczną w tygodniu oraz dane grupy będą kontynuowały zajęcia od września. Z początkiem nowego roku szkolnego</w:t>
      </w:r>
      <w:r w:rsidRPr="006F1893">
        <w:rPr>
          <w:rFonts w:ascii="Times New Roman" w:hAnsi="Times New Roman"/>
          <w:sz w:val="28"/>
          <w:szCs w:val="28"/>
        </w:rPr>
        <w:t xml:space="preserve"> powstaną kolejne grupy po 8 uczniów zajęć wyrównawczych </w:t>
      </w:r>
      <w:r>
        <w:rPr>
          <w:rFonts w:ascii="Times New Roman" w:hAnsi="Times New Roman"/>
          <w:sz w:val="28"/>
          <w:szCs w:val="28"/>
        </w:rPr>
        <w:t xml:space="preserve">z matematyki, </w:t>
      </w:r>
      <w:r w:rsidRPr="006F1893">
        <w:rPr>
          <w:rFonts w:ascii="Times New Roman" w:hAnsi="Times New Roman"/>
          <w:sz w:val="28"/>
          <w:szCs w:val="28"/>
        </w:rPr>
        <w:t>przyrody</w:t>
      </w:r>
      <w:r>
        <w:rPr>
          <w:rFonts w:ascii="Times New Roman" w:hAnsi="Times New Roman"/>
          <w:sz w:val="28"/>
          <w:szCs w:val="28"/>
        </w:rPr>
        <w:t xml:space="preserve"> i języka angielskiego</w:t>
      </w:r>
      <w:r w:rsidRPr="006F189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zajęć rozwijających z</w:t>
      </w:r>
      <w:r w:rsidRPr="006F1893">
        <w:rPr>
          <w:rFonts w:ascii="Times New Roman" w:hAnsi="Times New Roman"/>
          <w:sz w:val="28"/>
          <w:szCs w:val="28"/>
        </w:rPr>
        <w:t xml:space="preserve"> języków obcych</w:t>
      </w:r>
      <w:r>
        <w:rPr>
          <w:rFonts w:ascii="Times New Roman" w:hAnsi="Times New Roman"/>
          <w:sz w:val="28"/>
          <w:szCs w:val="28"/>
        </w:rPr>
        <w:t xml:space="preserve"> : angielskiego, niemieckiego i francuskiego </w:t>
      </w:r>
      <w:r w:rsidRPr="006F1893">
        <w:rPr>
          <w:rFonts w:ascii="Times New Roman" w:hAnsi="Times New Roman"/>
          <w:sz w:val="28"/>
          <w:szCs w:val="28"/>
        </w:rPr>
        <w:t xml:space="preserve"> oraz </w:t>
      </w:r>
      <w:r>
        <w:rPr>
          <w:rFonts w:ascii="Times New Roman" w:hAnsi="Times New Roman"/>
          <w:sz w:val="28"/>
          <w:szCs w:val="28"/>
        </w:rPr>
        <w:t>w zakresie ICT</w:t>
      </w:r>
      <w:r w:rsidRPr="006F189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Ponadto będzie prowadzone w nowo wyposażonej pracowni laboratorium z techniki .</w:t>
      </w:r>
      <w:r w:rsidRPr="006F1893">
        <w:rPr>
          <w:rFonts w:ascii="Times New Roman" w:hAnsi="Times New Roman"/>
          <w:sz w:val="28"/>
          <w:szCs w:val="28"/>
        </w:rPr>
        <w:t xml:space="preserve"> Dzięki współpracy z GMINĄ MILICZ możemy uczestniczyć w projekcie i pozyskać </w:t>
      </w:r>
      <w:r>
        <w:rPr>
          <w:rFonts w:ascii="Times New Roman" w:hAnsi="Times New Roman"/>
          <w:sz w:val="28"/>
          <w:szCs w:val="28"/>
        </w:rPr>
        <w:t xml:space="preserve">nowoczesne </w:t>
      </w:r>
      <w:r w:rsidRPr="006F1893">
        <w:rPr>
          <w:rFonts w:ascii="Times New Roman" w:hAnsi="Times New Roman"/>
          <w:sz w:val="28"/>
          <w:szCs w:val="28"/>
        </w:rPr>
        <w:t>wyposażenie do dwóch pracowni językow</w:t>
      </w:r>
      <w:r>
        <w:rPr>
          <w:rFonts w:ascii="Times New Roman" w:hAnsi="Times New Roman"/>
          <w:sz w:val="28"/>
          <w:szCs w:val="28"/>
        </w:rPr>
        <w:t xml:space="preserve">ych, </w:t>
      </w:r>
      <w:r w:rsidR="00E07C00">
        <w:rPr>
          <w:rFonts w:ascii="Times New Roman" w:hAnsi="Times New Roman"/>
          <w:sz w:val="28"/>
          <w:szCs w:val="28"/>
        </w:rPr>
        <w:t xml:space="preserve">pracowni komputerowej,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pracowni do zajęć techniki,</w:t>
      </w:r>
      <w:r w:rsidR="00E07C00">
        <w:rPr>
          <w:rFonts w:ascii="Times New Roman" w:hAnsi="Times New Roman"/>
          <w:sz w:val="28"/>
          <w:szCs w:val="28"/>
        </w:rPr>
        <w:t xml:space="preserve"> wyposażenie pracowni przyrody, </w:t>
      </w:r>
      <w:r>
        <w:rPr>
          <w:rFonts w:ascii="Times New Roman" w:hAnsi="Times New Roman"/>
          <w:sz w:val="28"/>
          <w:szCs w:val="28"/>
        </w:rPr>
        <w:t xml:space="preserve"> monitor do sali matematycznej oraz pomoce dydaktyczne do prowadzenia zajęć z matematyki.  </w:t>
      </w:r>
    </w:p>
    <w:p w:rsidR="003F426A" w:rsidRPr="006F1893" w:rsidRDefault="003F426A" w:rsidP="003F426A"/>
    <w:p w:rsidR="003F426A" w:rsidRPr="003F426A" w:rsidRDefault="003F426A" w:rsidP="003F426A">
      <w:pPr>
        <w:tabs>
          <w:tab w:val="left" w:pos="1725"/>
        </w:tabs>
      </w:pPr>
      <w:r>
        <w:rPr>
          <w:noProof/>
        </w:rPr>
        <w:lastRenderedPageBreak/>
        <w:drawing>
          <wp:inline distT="0" distB="0" distL="0" distR="0">
            <wp:extent cx="4102100" cy="307657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4825" cy="575310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45694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4569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426A" w:rsidRPr="003F42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5C1"/>
    <w:rsid w:val="00112455"/>
    <w:rsid w:val="003F426A"/>
    <w:rsid w:val="00797262"/>
    <w:rsid w:val="00922F54"/>
    <w:rsid w:val="009914FC"/>
    <w:rsid w:val="00BD2812"/>
    <w:rsid w:val="00BE6607"/>
    <w:rsid w:val="00D125C1"/>
    <w:rsid w:val="00D25FA7"/>
    <w:rsid w:val="00E07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2C0A4"/>
  <w15:docId w15:val="{E7337DBA-8D9D-413B-8F3C-418F918CE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2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25C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7972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257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Dzwonek</dc:creator>
  <cp:lastModifiedBy>Michał Stojewski</cp:lastModifiedBy>
  <cp:revision>3</cp:revision>
  <dcterms:created xsi:type="dcterms:W3CDTF">2019-08-20T08:47:00Z</dcterms:created>
  <dcterms:modified xsi:type="dcterms:W3CDTF">2019-08-20T08:48:00Z</dcterms:modified>
</cp:coreProperties>
</file>