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4678" w:hanging="0"/>
        <w:rPr>
          <w:rFonts w:ascii="Calibri" w:hAnsi="Calibri" w:cs="Calibri"/>
          <w:iCs/>
        </w:rPr>
      </w:pPr>
      <w:r>
        <w:rPr>
          <w:rFonts w:cs="Calibri"/>
          <w:iCs/>
        </w:rPr>
        <w:t>……………………………………………………………………</w:t>
      </w:r>
      <w:r>
        <w:rPr>
          <w:rFonts w:cs="Calibri"/>
          <w:iCs/>
        </w:rPr>
        <w:t>. (Proszę wpisać powyżej miejscowość i datę)</w:t>
      </w:r>
    </w:p>
    <w:p>
      <w:pPr>
        <w:pStyle w:val="Normal"/>
        <w:spacing w:before="360" w:after="0"/>
        <w:ind w:firstLine="567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Urząd Miejski w Miliczu </w:t>
      </w:r>
    </w:p>
    <w:p>
      <w:pPr>
        <w:pStyle w:val="Normal"/>
        <w:spacing w:before="0" w:after="0"/>
        <w:ind w:firstLine="567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ul. Trzebnicka 2 </w:t>
      </w:r>
    </w:p>
    <w:p>
      <w:pPr>
        <w:pStyle w:val="Normal"/>
        <w:spacing w:before="0" w:after="0"/>
        <w:ind w:firstLine="567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56-</w:t>
      </w:r>
      <w:r>
        <w:rPr>
          <w:rFonts w:cs="Calibri"/>
          <w:b/>
          <w:sz w:val="24"/>
          <w:szCs w:val="24"/>
        </w:rPr>
        <w:t>300</w:t>
      </w:r>
      <w:r>
        <w:rPr>
          <w:rFonts w:cs="Calibri"/>
          <w:b/>
          <w:sz w:val="24"/>
          <w:szCs w:val="24"/>
        </w:rPr>
        <w:t xml:space="preserve"> Milicz</w:t>
      </w:r>
    </w:p>
    <w:p>
      <w:pPr>
        <w:pStyle w:val="Tytu"/>
        <w:spacing w:before="480" w:after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Zgłoszenie zbiornika bezodpływowego</w:t>
      </w:r>
    </w:p>
    <w:p>
      <w:pPr>
        <w:pStyle w:val="Normal"/>
        <w:spacing w:before="360" w:after="840"/>
        <w:ind w:left="-142" w:right="-426" w:hanging="0"/>
        <w:rPr>
          <w:sz w:val="24"/>
          <w:szCs w:val="24"/>
        </w:rPr>
      </w:pPr>
      <w:r>
        <w:rPr>
          <w:sz w:val="24"/>
          <w:szCs w:val="24"/>
        </w:rPr>
        <w:t xml:space="preserve">Proszę wpisać dane właściciela / użytkownika nieruchomości: …………………………………………………………………………………… ……………………………………………………………………………………                                                                                          </w:t>
      </w:r>
    </w:p>
    <w:p>
      <w:pPr>
        <w:pStyle w:val="Normal"/>
        <w:spacing w:before="360" w:after="840"/>
        <w:ind w:left="-142" w:right="-426" w:hanging="0"/>
        <w:rPr>
          <w:sz w:val="24"/>
          <w:szCs w:val="24"/>
        </w:rPr>
      </w:pPr>
      <w:r>
        <w:rPr>
          <w:sz w:val="24"/>
          <w:szCs w:val="24"/>
        </w:rPr>
        <w:t>Proszę wpisać adres nieruchomości / numer działki: ………………………………………………………………………………………….</w:t>
      </w:r>
    </w:p>
    <w:p>
      <w:pPr>
        <w:pStyle w:val="Normal"/>
        <w:spacing w:before="480" w:after="840"/>
        <w:ind w:left="-142" w:right="-426" w:hanging="0"/>
        <w:rPr>
          <w:sz w:val="24"/>
          <w:szCs w:val="24"/>
        </w:rPr>
      </w:pPr>
      <w:r>
        <w:rPr>
          <w:sz w:val="24"/>
          <w:szCs w:val="24"/>
        </w:rPr>
        <w:t xml:space="preserve">Proszę wpisać dane kontaktowe: nr telefonu / e-mail:  ………………………………………………………………………………………. </w:t>
      </w:r>
    </w:p>
    <w:p>
      <w:pPr>
        <w:pStyle w:val="Normal"/>
        <w:tabs>
          <w:tab w:val="clear" w:pos="708"/>
          <w:tab w:val="left" w:pos="426" w:leader="none"/>
        </w:tabs>
        <w:spacing w:before="480" w:after="840"/>
        <w:ind w:right="-426" w:hanging="0"/>
        <w:rPr>
          <w:sz w:val="24"/>
          <w:szCs w:val="24"/>
        </w:rPr>
      </w:pPr>
      <w:r>
        <w:rPr>
          <w:sz w:val="24"/>
          <w:szCs w:val="24"/>
        </w:rPr>
        <w:t>Proszę wpisać liczę osób zamieszkujących nieruchomość:   ……………………………………………………………………………………..</w:t>
      </w:r>
    </w:p>
    <w:p>
      <w:pPr>
        <w:pStyle w:val="Normal"/>
        <w:spacing w:before="480" w:after="360"/>
        <w:ind w:left="1418" w:right="-426" w:hanging="141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techniczne zbiornika bezodpływowego</w:t>
      </w:r>
    </w:p>
    <w:p>
      <w:pPr>
        <w:pStyle w:val="Normal"/>
        <w:spacing w:before="480" w:after="840"/>
        <w:ind w:right="-426" w:hanging="0"/>
        <w:rPr>
          <w:sz w:val="24"/>
          <w:szCs w:val="24"/>
        </w:rPr>
      </w:pPr>
      <w:r>
        <w:rPr>
          <w:sz w:val="24"/>
          <w:szCs w:val="24"/>
        </w:rPr>
        <w:t>Proszę wpisać pojemność [m3]:                               …………………………………………………………………………………….</w:t>
      </w:r>
    </w:p>
    <w:p>
      <w:pPr>
        <w:pStyle w:val="Normal"/>
        <w:spacing w:before="480" w:after="840"/>
        <w:ind w:right="-426" w:hanging="0"/>
        <w:rPr>
          <w:sz w:val="24"/>
          <w:szCs w:val="24"/>
        </w:rPr>
      </w:pPr>
      <w:r>
        <w:rPr>
          <w:sz w:val="24"/>
          <w:szCs w:val="24"/>
        </w:rPr>
        <w:t xml:space="preserve">Proszę wpisać technologię wykonania zbiornika (kręgi betonowe, metalowy, poliestrowy, zalewane betonem, inne:                                       …………………………………………………………………………………….                     </w:t>
      </w:r>
    </w:p>
    <w:p>
      <w:pPr>
        <w:pStyle w:val="Normal"/>
        <w:spacing w:before="480" w:after="840"/>
        <w:ind w:right="-426" w:hanging="0"/>
        <w:rPr>
          <w:sz w:val="24"/>
          <w:szCs w:val="24"/>
        </w:rPr>
      </w:pPr>
      <w:r>
        <w:rPr>
          <w:sz w:val="24"/>
          <w:szCs w:val="24"/>
        </w:rPr>
        <w:t>Proszę napisać czy jest podpisana umowa z firmą na opróżnianie zbiornika:                  ……………………………………………………………………………………</w:t>
      </w:r>
    </w:p>
    <w:p>
      <w:pPr>
        <w:pStyle w:val="Normal"/>
        <w:spacing w:before="480" w:after="720"/>
        <w:rPr>
          <w:sz w:val="24"/>
          <w:szCs w:val="24"/>
        </w:rPr>
      </w:pPr>
      <w:r>
        <w:rPr>
          <w:sz w:val="24"/>
          <w:szCs w:val="24"/>
        </w:rPr>
        <w:t>Proszę wpisać nazwę i adres firmy świadczącej usługę wywozu nieczystości: ………………………………………………………………………………….</w:t>
      </w:r>
    </w:p>
    <w:p>
      <w:pPr>
        <w:pStyle w:val="Normal"/>
        <w:spacing w:before="480" w:after="840"/>
        <w:ind w:right="3827" w:hanging="0"/>
        <w:rPr>
          <w:sz w:val="24"/>
          <w:szCs w:val="24"/>
        </w:rPr>
      </w:pPr>
      <w:r>
        <w:rPr>
          <w:sz w:val="24"/>
          <w:szCs w:val="24"/>
        </w:rPr>
        <w:t xml:space="preserve">Proszę wpisać numer umowy:                                                 .…………………………………………………………………………………   </w:t>
      </w:r>
    </w:p>
    <w:p>
      <w:pPr>
        <w:pStyle w:val="Normal"/>
        <w:spacing w:before="480" w:after="840"/>
        <w:ind w:right="3685" w:hanging="0"/>
        <w:rPr>
          <w:sz w:val="24"/>
          <w:szCs w:val="24"/>
        </w:rPr>
      </w:pPr>
      <w:r>
        <w:rPr>
          <w:sz w:val="24"/>
          <w:szCs w:val="24"/>
        </w:rPr>
        <w:t>Proszę wpisać datę ostatniego wywozu nieczystości i numer rachunku (faktury): ……………………………………………………………………………………</w:t>
      </w:r>
    </w:p>
    <w:p>
      <w:pPr>
        <w:pStyle w:val="Normal"/>
        <w:spacing w:before="480" w:after="1080"/>
        <w:ind w:right="-426" w:hanging="0"/>
        <w:rPr>
          <w:sz w:val="24"/>
          <w:szCs w:val="24"/>
        </w:rPr>
      </w:pPr>
      <w:r>
        <w:rPr>
          <w:sz w:val="24"/>
          <w:szCs w:val="24"/>
        </w:rPr>
        <w:t>Proszę wpisać częstotliwość opróżniania zbiornika bezodpływowego (proszę podać w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na miesiąc, kwartał lub rok):                                            …………………………………………………………………………………….</w:t>
      </w:r>
    </w:p>
    <w:p>
      <w:pPr>
        <w:pStyle w:val="Normal"/>
        <w:spacing w:lineRule="auto" w:line="360" w:before="480" w:after="480"/>
        <w:ind w:left="1418" w:right="1134" w:hanging="1418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</w:t>
      </w:r>
      <w:r>
        <w:rPr>
          <w:rFonts w:cs="Calibri" w:cstheme="minorHAnsi"/>
          <w:sz w:val="24"/>
          <w:szCs w:val="24"/>
        </w:rPr>
        <w:t>.                                                                               Proszę o podpis</w:t>
      </w:r>
    </w:p>
    <w:p>
      <w:pPr>
        <w:pStyle w:val="Nagwek2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4"/>
          <w:szCs w:val="24"/>
        </w:rPr>
        <w:t>Ewidencja zbiorników bezodpływowych oraz przydomowych oczyszczalni ścieków</w:t>
      </w:r>
    </w:p>
    <w:p>
      <w:pPr>
        <w:pStyle w:val="Normal"/>
        <w:spacing w:lineRule="auto" w:line="360" w:before="240" w:after="120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W związku z obowiązkiem prowadzenia przez Urząd Miejski w Miliczu ewidencji zbiorników bezodpływowych i przydomowych oczyszczalni ścieków należy wypełnić druk zgłoszenia dotyczącego posiadanego zbiornika bezodpływowego (tzw. szamba) lub przydomowej oczyszczalni ścieków i dostarczyć do Urzędu Miejskiego w Miliczu.</w:t>
      </w:r>
    </w:p>
    <w:p>
      <w:pPr>
        <w:pStyle w:val="Normal"/>
        <w:spacing w:lineRule="auto" w:line="360"/>
        <w:rPr>
          <w:rFonts w:eastAsia="Calibri" w:cs="Calibri" w:cstheme="minorHAnsi"/>
          <w:color w:val="000000"/>
          <w:sz w:val="24"/>
          <w:szCs w:val="24"/>
        </w:rPr>
      </w:pPr>
      <w:r>
        <w:rPr>
          <w:rFonts w:eastAsia="Calibri" w:cs="Calibri" w:cstheme="minorHAnsi"/>
          <w:color w:val="000000"/>
          <w:sz w:val="24"/>
          <w:szCs w:val="24"/>
        </w:rPr>
        <w:t xml:space="preserve">Druki zgłoszenia dostępne są w Urzędzie Miejskim w Miliczu w biurze podawczym lub na stronie internetowej www.milicz.pl. Wypełniony druk należy złożyć w biurze podawczym Urzędu Miejskiego w Miliczu lub przesłać pocztą tradycyjną na adres: Urząd Miejski w Miliczu, ul. Trzebnicka 2, 56-300 Milicz. </w:t>
      </w:r>
    </w:p>
    <w:p>
      <w:pPr>
        <w:pStyle w:val="Normal"/>
        <w:spacing w:lineRule="auto" w:line="360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color w:val="000000"/>
          <w:sz w:val="24"/>
          <w:szCs w:val="24"/>
        </w:rPr>
        <w:t xml:space="preserve">Podstawa </w:t>
      </w:r>
      <w:r>
        <w:rPr>
          <w:rFonts w:eastAsia="Calibri" w:cs="Calibri" w:cstheme="minorHAnsi"/>
          <w:sz w:val="24"/>
          <w:szCs w:val="24"/>
        </w:rPr>
        <w:t>prawna: art. 3 ust. 3 pkt 1 i 2 ustawy z dnia 13 września 1996 r. o utrzymaniu czystości i porządku w gminach (t.j. Dz. U. z 2022 r., poz. 2519 ze zm.).</w:t>
      </w:r>
    </w:p>
    <w:p>
      <w:pPr>
        <w:pStyle w:val="Nagwek2"/>
        <w:jc w:val="center"/>
        <w:rPr>
          <w:rFonts w:ascii="Calibri" w:hAnsi="Calibri" w:eastAsia="Calibri" w:cs="Calibri" w:asciiTheme="minorHAnsi" w:cstheme="minorHAnsi" w:hAnsiTheme="minorHAnsi"/>
          <w:b/>
          <w:b/>
          <w:color w:val="auto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sz w:val="24"/>
          <w:szCs w:val="24"/>
        </w:rPr>
        <w:t>Kontrola zbiorników bezodpływowych oraz przydomowych oczyszczalni ścieków</w:t>
      </w:r>
    </w:p>
    <w:p>
      <w:pPr>
        <w:pStyle w:val="Normal"/>
        <w:spacing w:lineRule="auto" w:line="360"/>
        <w:ind w:firstLine="567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  <w:t>Urząd Miejski w Miliczu przeprowadza kontrolę zbiorników bezodpływowych oraz</w:t>
      </w:r>
      <w:r>
        <w:rPr>
          <w:rFonts w:eastAsia="Calibri" w:cs="Calibri" w:cstheme="minorHAnsi"/>
          <w:sz w:val="24"/>
          <w:szCs w:val="24"/>
        </w:rPr>
        <w:t xml:space="preserve"> przydomowych oczyszczalni ścieków na terenie Gminy Milicz. Podczas kontroli sprawdzane są umowy oraz rachunki potwierdzające wywóz nieczystości ciekłych. Ponadto, w uzasadnionych przypadkach sprawdzana jest szczelność zbiorników bezodpływowych na nieczystości ciekłe w celu określenia ryzyka zanieczyszczenia wód gruntowych odciekami pochodzącymi z tych zbiorników. </w:t>
      </w:r>
    </w:p>
    <w:p>
      <w:pPr>
        <w:pStyle w:val="Normal"/>
        <w:spacing w:lineRule="auto" w:line="360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Zgodnie z art. 9u ustawy z dnia 13 września 1996 r. o utrzymaniu czystości i porządku w gminach (t.j. Dz. U. z 2022 r., poz. 2519 ze zm.) Burmistrz Gminy Milicz sprawuje kontrolę przestrzegania i stosowania przepisów wynikających z cyt. wyżej ustawy. Do kontroli, stosuje się przepisy art. 379 i art. 380 ustawy z dnia 27 kwietnia 2001 r. Prawo ochrony środowiska (t.j. Dz. U. z 2022 r. poz. 2556 ze zm.).</w:t>
      </w:r>
    </w:p>
    <w:p>
      <w:pPr>
        <w:pStyle w:val="Normal"/>
        <w:spacing w:lineRule="auto" w:line="360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Ponadto zgodnie z art. 363 ustawy z dnia 27 kwietnia 2001 r. Prawo ochrony środowiska (t.j. Dz. U. z 2022 r. poz. 2556 ze zm.) Burmistrz Gminy Milicz może w drodze decyzji nakazać osobie fizycznej, której działanie negatywnie oddziałuje na środowisko wykonanie w określonym czasie czynności zmierzających do: </w:t>
      </w:r>
    </w:p>
    <w:p>
      <w:pPr>
        <w:pStyle w:val="Normal"/>
        <w:numPr>
          <w:ilvl w:val="0"/>
          <w:numId w:val="2"/>
        </w:numPr>
        <w:spacing w:lineRule="auto" w:line="360" w:before="0" w:after="160"/>
        <w:contextualSpacing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ograniczenia negatywnego oddziaływania na środowisko i jego zagrożenia;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przywrócenia środowiska do stanu właściwego.</w:t>
      </w:r>
    </w:p>
    <w:p>
      <w:pPr>
        <w:pStyle w:val="Nagwek2"/>
        <w:ind w:left="-1417" w:firstLine="1417"/>
        <w:jc w:val="center"/>
        <w:rPr>
          <w:rFonts w:ascii="Calibri" w:hAnsi="Calibri" w:eastAsia="Calibri" w:cs="Calibri" w:asciiTheme="minorHAnsi" w:cstheme="minorHAnsi" w:hAnsiTheme="minorHAnsi"/>
          <w:b/>
          <w:b/>
          <w:color w:val="auto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sz w:val="24"/>
          <w:szCs w:val="24"/>
        </w:rPr>
        <w:t>Klauzula informacyjna przetwarzania danych osobowych – zgłoszenie do ewidencji zbiorników bezodpływowych, przydomowych oczyszczalni ścieków</w:t>
      </w:r>
    </w:p>
    <w:p>
      <w:pPr>
        <w:pStyle w:val="Normal"/>
        <w:spacing w:lineRule="auto" w:line="360" w:before="240" w:after="160"/>
        <w:ind w:right="284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 r., str. 1), zwanego dalej „RODO”, informujemy, iż: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right="284" w:hanging="283"/>
        <w:rPr>
          <w:rFonts w:ascii="Calibri" w:hAnsi="Calibri"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Administratorem Pani/Pana danych osobowych jest Burmistrz Gminy Milicz, którego siedziba mieści się w</w:t>
      </w:r>
      <w:r>
        <w:rPr>
          <w:rFonts w:cs="Calibri"/>
          <w:sz w:val="24"/>
          <w:szCs w:val="24"/>
        </w:rPr>
        <w:t xml:space="preserve"> Urzędzie Miejskim w Miliczu, ul. Trzebnicka 2, 56-300 Milicz.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90" w:right="284" w:hanging="390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Dane kontaktowe Inspektora Ochrony Danych Administratora:</w:t>
      </w:r>
    </w:p>
    <w:p>
      <w:pPr>
        <w:pStyle w:val="ListParagraph"/>
        <w:spacing w:lineRule="auto" w:line="360" w:before="0" w:after="0"/>
        <w:ind w:left="390" w:right="284" w:hanging="0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ul. Trzebnicka 2, 56-300 Milicz, nr tel.: 71 38 04 331, e-mail: </w:t>
      </w:r>
      <w:hyperlink r:id="rId2">
        <w:r>
          <w:rPr>
            <w:rStyle w:val="Czeinternetowe"/>
            <w:rFonts w:cs="Calibri"/>
            <w:sz w:val="24"/>
            <w:szCs w:val="24"/>
          </w:rPr>
          <w:t>iod@milicz.pl</w:t>
        </w:r>
      </w:hyperlink>
      <w:r>
        <w:rPr>
          <w:rFonts w:cs="Calibri"/>
          <w:sz w:val="24"/>
          <w:szCs w:val="24"/>
        </w:rPr>
        <w:t>.</w:t>
      </w:r>
      <w:bookmarkStart w:id="0" w:name="_Hlk126846072"/>
      <w:bookmarkEnd w:id="0"/>
    </w:p>
    <w:p>
      <w:pPr>
        <w:pStyle w:val="ListParagraph"/>
        <w:numPr>
          <w:ilvl w:val="0"/>
          <w:numId w:val="1"/>
        </w:numPr>
        <w:spacing w:lineRule="auto" w:line="360" w:before="0" w:after="0"/>
        <w:ind w:left="390" w:right="284" w:hanging="390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Podstawą prawną przetwarzania danych osobowych jest obowiązek prawny administratora (art. 6 ust.1 lit. c RODO) w celu przekazani pisma do załatwienia według właściwości.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5" w:right="284" w:hanging="283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Pani/Pana dane osobowe nie będą przekazywane innym podmiotom, z wyjątkiem podmiotów uprawnionych do ich przetwarzania na podstawie przepisów prawa oraz podmiotów wspierających nas w wypełnianiu naszych uprawnień i obowiązków oraz w świadczeniu usług, w tym zapewniających asystę i wsparcie techniczne dla systemów informatycznych, w których przetwarzane są Pani/Pana dane. Ponadto, w zakresie stanowiącym informację publiczną, dane będą udostępnianie każdemu zainteresowanemu taką informacją lub publikowane w Biuletynie Informacji Publicznej Urzędu Miejskiego w Miliczu.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5" w:right="284" w:hanging="283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Pani/Pana dane osobowe będą przechowywane przez okres wynikający z przepisów prawa dotyczących archiwizacji oraz innych przepisów, w tym w szczególności dotyczących dofinansowania zamówień ze środków UE.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5" w:right="284" w:hanging="283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Przysługuje Pani/Panu prawo dostępu do treści swoich danych oraz prawo żądania ich sprostowania, usunięcia lub ograniczenia przetwarzania, prawo wniesienia skargi do Prezesa Urzędu Ochrony Danych Osobowych.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5" w:right="284" w:hanging="283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Obowiązek podania danych osobowych wynika z art. 6 ust. 1 lit. C RODO na podstawie przepisów ustawy z dnia 14 czerwca 1960 r. Kodeks postępowania administracyjnego.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5" w:right="284" w:hanging="283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Pani/Pana dane osobowe nie będą wykorzystywane do zautomatyzowanego podejmowania decyzji ani profilowania, o którym mowa w art. 22 RODO.</w:t>
      </w:r>
    </w:p>
    <w:p>
      <w:pPr>
        <w:pStyle w:val="Normal"/>
        <w:spacing w:lineRule="auto" w:line="360" w:before="720" w:after="0"/>
        <w:ind w:right="284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…………………………………………………………             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>Proszę o podpis</w:t>
      </w:r>
    </w:p>
    <w:sectPr>
      <w:type w:val="nextPage"/>
      <w:pgSz w:w="11906" w:h="16838"/>
      <w:pgMar w:left="1417" w:right="1417" w:gutter="0" w:header="0" w:top="851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Calibri" w:hAnsi="Calibri" w:eastAsia="Times New Roman" w:cs="Calibri" w:asciiTheme="minorHAnsi" w:cstheme="minorHAnsi" w:hAnsiTheme="minorHAns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ascii="Verdana" w:hAnsi="Verdana" w:eastAsia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419d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c419d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75f1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75f1e"/>
    <w:rPr/>
  </w:style>
  <w:style w:type="character" w:styleId="Strong">
    <w:name w:val="Strong"/>
    <w:uiPriority w:val="22"/>
    <w:qFormat/>
    <w:rsid w:val="00175f1e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75f1e"/>
    <w:rPr>
      <w:rFonts w:ascii="Segoe UI" w:hAnsi="Segoe UI" w:cs="Segoe UI"/>
      <w:sz w:val="18"/>
      <w:szCs w:val="18"/>
    </w:rPr>
  </w:style>
  <w:style w:type="character" w:styleId="TytuZnak" w:customStyle="1">
    <w:name w:val="Tytuł Znak"/>
    <w:basedOn w:val="DefaultParagraphFont"/>
    <w:link w:val="Tytu"/>
    <w:qFormat/>
    <w:rsid w:val="000021f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c419d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c419d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Czeinternetowe">
    <w:name w:val="Łącze internetowe"/>
    <w:basedOn w:val="DefaultParagraphFont"/>
    <w:uiPriority w:val="99"/>
    <w:unhideWhenUsed/>
    <w:rsid w:val="00592c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92ca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75f1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75f1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75f1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7427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0c4b3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Tytu">
    <w:name w:val="Title"/>
    <w:basedOn w:val="Normal"/>
    <w:next w:val="Normal"/>
    <w:link w:val="TytuZnak"/>
    <w:qFormat/>
    <w:rsid w:val="000021f4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75f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2d48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ilic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0D69-BE75-48F1-81B2-E393B90C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LibreOffice/7.2.1.2$Windows_X86_64 LibreOffice_project/87b77fad49947c1441b67c559c339af8f3517e22</Application>
  <AppVersion>15.0000</AppVersion>
  <Pages>4</Pages>
  <Words>769</Words>
  <Characters>5176</Characters>
  <CharactersWithSpaces>6374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2023-02-09T13:43:00Z</dcterms:created>
  <dc:creator>Kinga Wachulec</dc:creator>
  <dc:description/>
  <dc:language>pl-PL</dc:language>
  <cp:lastModifiedBy/>
  <cp:lastPrinted>2022-02-17T14:51:00Z</cp:lastPrinted>
  <dcterms:modified xsi:type="dcterms:W3CDTF">2023-04-05T11:00:15Z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