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</w:t>
      </w:r>
    </w:p>
    <w:p w14:paraId="00000002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ind w:left="89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proofErr w:type="spellStart"/>
      <w:r>
        <w:rPr>
          <w:color w:val="000000"/>
          <w:sz w:val="22"/>
          <w:szCs w:val="22"/>
        </w:rPr>
        <w:t>дата</w:t>
      </w:r>
      <w:proofErr w:type="spellEnd"/>
    </w:p>
    <w:p w14:paraId="00000003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                 </w:t>
      </w:r>
    </w:p>
    <w:p w14:paraId="00000004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rodzica/opiekuna dziecka</w:t>
      </w:r>
    </w:p>
    <w:p w14:paraId="00000005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Ім'я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прізвище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батьків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опікуна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</w:p>
    <w:p w14:paraId="00000006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</w:t>
      </w:r>
    </w:p>
    <w:p w14:paraId="00000007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do korespondencji </w:t>
      </w:r>
    </w:p>
    <w:p w14:paraId="00000008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кореспонденції</w:t>
      </w:r>
      <w:proofErr w:type="spellEnd"/>
    </w:p>
    <w:p w14:paraId="00000009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</w:t>
      </w:r>
    </w:p>
    <w:p w14:paraId="0000000A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4"/>
          <w:szCs w:val="24"/>
        </w:rPr>
      </w:pPr>
    </w:p>
    <w:p w14:paraId="0000000B" w14:textId="2029F412" w:rsidR="00694FAD" w:rsidRPr="00E979F4" w:rsidRDefault="007C7AF0">
      <w:pPr>
        <w:pBdr>
          <w:top w:val="nil"/>
          <w:left w:val="nil"/>
          <w:bottom w:val="nil"/>
          <w:right w:val="nil"/>
          <w:between w:val="nil"/>
        </w:pBdr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Burmistrz</w:t>
      </w:r>
      <w:r w:rsidR="008E7235" w:rsidRPr="00E979F4">
        <w:rPr>
          <w:color w:val="000000"/>
          <w:sz w:val="24"/>
          <w:szCs w:val="24"/>
        </w:rPr>
        <w:t xml:space="preserve"> Gminy </w:t>
      </w:r>
    </w:p>
    <w:p w14:paraId="0000000C" w14:textId="35BF31C4" w:rsidR="00694FAD" w:rsidRDefault="00E979F4" w:rsidP="00E979F4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color w:val="000000"/>
          <w:sz w:val="24"/>
          <w:szCs w:val="24"/>
        </w:rPr>
      </w:pPr>
      <w:proofErr w:type="spellStart"/>
      <w:r w:rsidRPr="00E979F4">
        <w:rPr>
          <w:sz w:val="24"/>
          <w:szCs w:val="24"/>
        </w:rPr>
        <w:t>Мер</w:t>
      </w:r>
      <w:proofErr w:type="spellEnd"/>
      <w:r w:rsidRPr="00E979F4">
        <w:rPr>
          <w:sz w:val="24"/>
          <w:szCs w:val="24"/>
        </w:rPr>
        <w:t xml:space="preserve"> </w:t>
      </w:r>
      <w:proofErr w:type="spellStart"/>
      <w:r w:rsidRPr="00E979F4">
        <w:rPr>
          <w:sz w:val="24"/>
          <w:szCs w:val="24"/>
        </w:rPr>
        <w:t>забіржувської</w:t>
      </w:r>
      <w:proofErr w:type="spellEnd"/>
      <w:r w:rsidRPr="00E979F4">
        <w:rPr>
          <w:sz w:val="24"/>
          <w:szCs w:val="24"/>
        </w:rPr>
        <w:t xml:space="preserve"> </w:t>
      </w:r>
      <w:r w:rsidR="00063734">
        <w:rPr>
          <w:sz w:val="24"/>
          <w:szCs w:val="24"/>
        </w:rPr>
        <w:t>…………………</w:t>
      </w:r>
      <w:r w:rsidR="008E7235">
        <w:rPr>
          <w:color w:val="000000"/>
          <w:sz w:val="24"/>
          <w:szCs w:val="24"/>
        </w:rPr>
        <w:br/>
      </w:r>
    </w:p>
    <w:p w14:paraId="0000000D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E" w14:textId="3850A398" w:rsidR="00694FAD" w:rsidRDefault="006D799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  <w:r w:rsidR="008E7235">
        <w:rPr>
          <w:b/>
          <w:color w:val="000000"/>
          <w:sz w:val="28"/>
          <w:szCs w:val="28"/>
        </w:rPr>
        <w:t xml:space="preserve"> o kontynuacji kształcenia przez dziecko </w:t>
      </w:r>
    </w:p>
    <w:p w14:paraId="0000000F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ukraińskim systemie oświaty</w:t>
      </w:r>
    </w:p>
    <w:p w14:paraId="00000010" w14:textId="18739C38" w:rsidR="00694FAD" w:rsidRPr="006D7996" w:rsidRDefault="006D7996" w:rsidP="00E46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6D7996">
        <w:rPr>
          <w:rStyle w:val="jlqj4b"/>
          <w:sz w:val="24"/>
          <w:szCs w:val="24"/>
          <w:lang w:val="uk-UA"/>
        </w:rPr>
        <w:t xml:space="preserve">Заява </w:t>
      </w:r>
      <w:proofErr w:type="spellStart"/>
      <w:r w:rsidR="008E7235" w:rsidRPr="006D7996">
        <w:rPr>
          <w:sz w:val="24"/>
          <w:szCs w:val="24"/>
        </w:rPr>
        <w:t>про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проведення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навчання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дитиною</w:t>
      </w:r>
      <w:proofErr w:type="spellEnd"/>
      <w:r w:rsidR="008E7235" w:rsidRPr="006D7996">
        <w:rPr>
          <w:sz w:val="24"/>
          <w:szCs w:val="24"/>
        </w:rPr>
        <w:t xml:space="preserve"> в </w:t>
      </w:r>
      <w:proofErr w:type="spellStart"/>
      <w:r w:rsidR="008E7235" w:rsidRPr="006D7996">
        <w:rPr>
          <w:sz w:val="24"/>
          <w:szCs w:val="24"/>
        </w:rPr>
        <w:t>українській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системі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освіти</w:t>
      </w:r>
      <w:proofErr w:type="spellEnd"/>
    </w:p>
    <w:p w14:paraId="00000011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2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3" w14:textId="1E954BEC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Niniejszym deklaruję, że </w:t>
      </w:r>
      <w:proofErr w:type="spellStart"/>
      <w:r>
        <w:rPr>
          <w:color w:val="000000"/>
          <w:sz w:val="24"/>
          <w:szCs w:val="24"/>
        </w:rPr>
        <w:t>нині</w:t>
      </w:r>
      <w:proofErr w:type="spellEnd"/>
      <w:r>
        <w:rPr>
          <w:color w:val="000000"/>
          <w:sz w:val="24"/>
          <w:szCs w:val="24"/>
        </w:rPr>
        <w:t xml:space="preserve"> я </w:t>
      </w:r>
      <w:proofErr w:type="spellStart"/>
      <w:r>
        <w:rPr>
          <w:color w:val="000000"/>
          <w:sz w:val="24"/>
          <w:szCs w:val="24"/>
        </w:rPr>
        <w:t>за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>вляю</w:t>
      </w:r>
      <w:proofErr w:type="spellEnd"/>
      <w:r>
        <w:rPr>
          <w:color w:val="000000"/>
          <w:sz w:val="24"/>
          <w:szCs w:val="24"/>
        </w:rPr>
        <w:t xml:space="preserve"> ………………………..………………………………………………………….……………….………</w:t>
      </w:r>
      <w:r w:rsidR="00A43020"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 xml:space="preserve">…… </w:t>
      </w:r>
    </w:p>
    <w:p w14:paraId="00000014" w14:textId="7D94AA05" w:rsidR="00694FAD" w:rsidRDefault="008E7235" w:rsidP="00A4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Ім'я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прізвище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дитини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</w:rPr>
        <w:t>(imię i nazwisko dziecka)</w:t>
      </w:r>
      <w:r w:rsidR="00A43020">
        <w:rPr>
          <w:color w:val="000000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</w:t>
      </w:r>
      <w:r>
        <w:t>ц</w:t>
      </w:r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шкільному</w:t>
      </w:r>
      <w:proofErr w:type="spellEnd"/>
      <w:r>
        <w:rPr>
          <w:color w:val="000000"/>
        </w:rPr>
        <w:t xml:space="preserve"> 2021/2022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</w:t>
      </w:r>
      <w:r>
        <w:t>ї</w:t>
      </w:r>
      <w:r>
        <w:rPr>
          <w:color w:val="000000"/>
        </w:rPr>
        <w:t>нск</w:t>
      </w:r>
      <w:r>
        <w:t>і</w:t>
      </w:r>
      <w:r>
        <w:rPr>
          <w:color w:val="000000"/>
        </w:rPr>
        <w:t>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14:paraId="00000015" w14:textId="4FC0027C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roku szkolnym 202</w:t>
      </w:r>
      <w:r w:rsidR="00E408B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/202</w:t>
      </w:r>
      <w:r w:rsidR="00E408B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będzie kontynuował/a naukę w ukraińskim systemie oświaty                          </w:t>
      </w:r>
      <w:r w:rsidR="00A43020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z wykorzystaniem metod i technik kształcenia na odległość                                                                                 </w:t>
      </w:r>
      <w:r w:rsidR="00A43020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w ……………………………………………………………………………………………………………………………………………………..</w:t>
      </w:r>
    </w:p>
    <w:p w14:paraId="00000016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(nazwa i adres szkoły siedziby szkoły)(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та адреса </w:t>
      </w:r>
      <w:proofErr w:type="spellStart"/>
      <w:r>
        <w:rPr>
          <w:color w:val="000000"/>
        </w:rPr>
        <w:t>школ</w:t>
      </w:r>
      <w:r>
        <w:t>и</w:t>
      </w:r>
      <w:proofErr w:type="spellEnd"/>
      <w:r>
        <w:t>)</w:t>
      </w:r>
    </w:p>
    <w:p w14:paraId="00000017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A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B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C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D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E" w14:textId="268FD382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…………………….….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430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……………………….…………</w:t>
      </w:r>
    </w:p>
    <w:p w14:paraId="0000001F" w14:textId="7BD68DEC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Data</w:t>
      </w:r>
      <w:r w:rsidR="00A4302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Дата</w:t>
      </w:r>
      <w:proofErr w:type="spellEnd"/>
      <w:r>
        <w:rPr>
          <w:color w:val="000000"/>
          <w:sz w:val="24"/>
          <w:szCs w:val="24"/>
        </w:rPr>
        <w:tab/>
      </w:r>
      <w:r w:rsidR="00A43020">
        <w:rPr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 w:rsidR="00A4302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батьків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опікуна</w:t>
      </w:r>
      <w:proofErr w:type="spellEnd"/>
      <w:r>
        <w:rPr>
          <w:color w:val="000000"/>
          <w:sz w:val="24"/>
          <w:szCs w:val="24"/>
        </w:rPr>
        <w:t xml:space="preserve"> Podpis rodzica/opiekuna</w:t>
      </w:r>
    </w:p>
    <w:sectPr w:rsidR="00694FAD">
      <w:footerReference w:type="default" r:id="rId6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874B" w14:textId="77777777" w:rsidR="00FF27D3" w:rsidRDefault="00FF27D3">
      <w:r>
        <w:separator/>
      </w:r>
    </w:p>
  </w:endnote>
  <w:endnote w:type="continuationSeparator" w:id="0">
    <w:p w14:paraId="1E1DAC9A" w14:textId="77777777" w:rsidR="00FF27D3" w:rsidRDefault="00FF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94FAD" w:rsidRDefault="008E7235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Zgodnie z §  15. Ust. 1 i 2 Ustawy z dnia 14 grudnia 2016 r. - Prawo oświatowe (</w:t>
    </w:r>
    <w:proofErr w:type="spellStart"/>
    <w:r>
      <w:rPr>
        <w:color w:val="000000"/>
        <w:sz w:val="18"/>
        <w:szCs w:val="18"/>
      </w:rPr>
      <w:t>t.j</w:t>
    </w:r>
    <w:proofErr w:type="spellEnd"/>
    <w:r>
      <w:rPr>
        <w:color w:val="000000"/>
        <w:sz w:val="18"/>
        <w:szCs w:val="18"/>
      </w:rPr>
      <w:t>. Dz. U. z 2021 r. poz. 1082 z późn. zm.): 1. Nauka jest obowiązkowa do ukończenia 18. roku życia; 2. Obowiązek szkolny dziecka rozpoczyna się z początkiem roku szkolnego w roku kalendarzowym, w którym dziecko kończy 7 lat, oraz trwa do ukończenia szkoły podstawowej, nie dłużej jednak niż do ukończenia 18. roku życia;</w:t>
    </w:r>
  </w:p>
  <w:p w14:paraId="00000021" w14:textId="77777777" w:rsidR="00694FAD" w:rsidRDefault="00694FA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</w:p>
  <w:p w14:paraId="00000022" w14:textId="77777777" w:rsidR="00694FAD" w:rsidRDefault="008E7235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Zgodnie z §  15. Rozporządzenia Ministra Edukacji i Nauki z dnia 21 marca 2022 r. w sprawie organizacji kształcenia, wychowania                    i opieki dzieci i młodzieży będących obywatelami Ukrainy (Dz. U. poz. 645): Dzieci i uczniowie </w:t>
    </w:r>
    <w:r>
      <w:rPr>
        <w:i/>
        <w:color w:val="000000"/>
        <w:sz w:val="18"/>
        <w:szCs w:val="18"/>
      </w:rPr>
      <w:t>będący obywatelami</w:t>
    </w:r>
    <w:r>
      <w:rPr>
        <w:color w:val="000000"/>
        <w:sz w:val="18"/>
        <w:szCs w:val="18"/>
      </w:rPr>
      <w:t xml:space="preserve"> Ukrainy, o których mowa w § 1, którzy </w:t>
    </w:r>
    <w:r>
      <w:rPr>
        <w:i/>
        <w:color w:val="000000"/>
        <w:sz w:val="18"/>
        <w:szCs w:val="18"/>
      </w:rPr>
      <w:t>pobierają naukę</w:t>
    </w:r>
    <w:r>
      <w:rPr>
        <w:color w:val="000000"/>
        <w:sz w:val="18"/>
        <w:szCs w:val="18"/>
      </w:rPr>
      <w:t xml:space="preserve"> w przedszkolu lub </w:t>
    </w:r>
    <w:r>
      <w:rPr>
        <w:i/>
        <w:color w:val="000000"/>
        <w:sz w:val="18"/>
        <w:szCs w:val="18"/>
      </w:rPr>
      <w:t>szkole funkcjonujących</w:t>
    </w:r>
    <w:r>
      <w:rPr>
        <w:color w:val="000000"/>
        <w:sz w:val="18"/>
        <w:szCs w:val="18"/>
      </w:rPr>
      <w:t xml:space="preserve"> w ukraińskim </w:t>
    </w:r>
    <w:r>
      <w:rPr>
        <w:i/>
        <w:color w:val="000000"/>
        <w:sz w:val="18"/>
        <w:szCs w:val="18"/>
      </w:rPr>
      <w:t>systemie oświaty</w:t>
    </w:r>
    <w:r>
      <w:rPr>
        <w:color w:val="000000"/>
        <w:sz w:val="18"/>
        <w:szCs w:val="18"/>
      </w:rPr>
      <w:t xml:space="preserve"> z wykorzystaniem metod i technik </w:t>
    </w:r>
    <w:r>
      <w:rPr>
        <w:i/>
        <w:color w:val="000000"/>
        <w:sz w:val="18"/>
        <w:szCs w:val="18"/>
      </w:rPr>
      <w:t>kształcenia</w:t>
    </w:r>
    <w:r>
      <w:rPr>
        <w:color w:val="000000"/>
        <w:sz w:val="18"/>
        <w:szCs w:val="18"/>
      </w:rPr>
      <w:t xml:space="preserve"> na odległość, nie podlegają obowiązkowemu rocznemu przygotowaniu przedszkolnemu, obowiązkowi szkolnemu albo obowiązkowi </w:t>
    </w:r>
    <w:r>
      <w:rPr>
        <w:i/>
        <w:color w:val="000000"/>
        <w:sz w:val="18"/>
        <w:szCs w:val="18"/>
      </w:rPr>
      <w:t>nauki</w:t>
    </w:r>
    <w:r>
      <w:rPr>
        <w:color w:val="000000"/>
        <w:sz w:val="18"/>
        <w:szCs w:val="18"/>
      </w:rPr>
      <w:t xml:space="preserve">, o których mowa w ustawie z dnia 14 grudnia 2016 r. - Prawo oświatowe. Rodzic lub </w:t>
    </w:r>
    <w:r>
      <w:rPr>
        <w:i/>
        <w:color w:val="000000"/>
        <w:sz w:val="18"/>
        <w:szCs w:val="18"/>
      </w:rPr>
      <w:t>osoba</w:t>
    </w:r>
    <w:r>
      <w:rPr>
        <w:color w:val="000000"/>
        <w:sz w:val="18"/>
        <w:szCs w:val="18"/>
      </w:rPr>
      <w:t xml:space="preserve"> sprawująca opiekę nad dzieckiem lub uczniem składa do gminy właściwej ze względu na miejsce pobytu dziecka lub ucznia oświadczenie o kontynuacji przez dziecko lub ucznia </w:t>
    </w:r>
    <w:r>
      <w:rPr>
        <w:i/>
        <w:color w:val="000000"/>
        <w:sz w:val="18"/>
        <w:szCs w:val="18"/>
      </w:rPr>
      <w:t>kształcenia</w:t>
    </w:r>
    <w:r>
      <w:rPr>
        <w:color w:val="000000"/>
        <w:sz w:val="18"/>
        <w:szCs w:val="18"/>
      </w:rPr>
      <w:t xml:space="preserve"> w ukraińskim </w:t>
    </w:r>
    <w:r>
      <w:rPr>
        <w:i/>
        <w:color w:val="000000"/>
        <w:sz w:val="18"/>
        <w:szCs w:val="18"/>
      </w:rPr>
      <w:t>systemie oświaty</w:t>
    </w:r>
    <w:r>
      <w:rPr>
        <w:color w:val="000000"/>
        <w:sz w:val="18"/>
        <w:szCs w:val="18"/>
      </w:rPr>
      <w:t>.</w:t>
    </w:r>
  </w:p>
  <w:p w14:paraId="00000023" w14:textId="77777777" w:rsidR="00694FAD" w:rsidRDefault="00694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483C" w14:textId="77777777" w:rsidR="00FF27D3" w:rsidRDefault="00FF27D3">
      <w:r>
        <w:separator/>
      </w:r>
    </w:p>
  </w:footnote>
  <w:footnote w:type="continuationSeparator" w:id="0">
    <w:p w14:paraId="3E88A9F6" w14:textId="77777777" w:rsidR="00FF27D3" w:rsidRDefault="00FF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AD"/>
    <w:rsid w:val="00063734"/>
    <w:rsid w:val="00121926"/>
    <w:rsid w:val="00216858"/>
    <w:rsid w:val="004D7E03"/>
    <w:rsid w:val="00565521"/>
    <w:rsid w:val="00694FAD"/>
    <w:rsid w:val="006D7996"/>
    <w:rsid w:val="006F5CA3"/>
    <w:rsid w:val="007909C2"/>
    <w:rsid w:val="007C7AF0"/>
    <w:rsid w:val="008D0DED"/>
    <w:rsid w:val="008E7235"/>
    <w:rsid w:val="008F6407"/>
    <w:rsid w:val="00931C43"/>
    <w:rsid w:val="00A43020"/>
    <w:rsid w:val="00CA78FF"/>
    <w:rsid w:val="00D76A82"/>
    <w:rsid w:val="00E408BC"/>
    <w:rsid w:val="00E465A2"/>
    <w:rsid w:val="00E979F4"/>
    <w:rsid w:val="00EE4F0B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DE9A"/>
  <w15:docId w15:val="{E98DA6C5-6764-4A7E-9B0B-896E609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lqj4b">
    <w:name w:val="jlqj4b"/>
    <w:basedOn w:val="Domylnaczcionkaakapitu"/>
    <w:rsid w:val="006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l.wize</dc:creator>
  <cp:lastModifiedBy>user</cp:lastModifiedBy>
  <cp:revision>2</cp:revision>
  <cp:lastPrinted>2022-03-28T06:33:00Z</cp:lastPrinted>
  <dcterms:created xsi:type="dcterms:W3CDTF">2023-11-14T10:01:00Z</dcterms:created>
  <dcterms:modified xsi:type="dcterms:W3CDTF">2023-11-14T10:01:00Z</dcterms:modified>
</cp:coreProperties>
</file>